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411"/>
        <w:tblW w:w="0" w:type="auto"/>
        <w:tblLook w:val="04A0" w:firstRow="1" w:lastRow="0" w:firstColumn="1" w:lastColumn="0" w:noHBand="0" w:noVBand="1"/>
      </w:tblPr>
      <w:tblGrid>
        <w:gridCol w:w="6235"/>
        <w:gridCol w:w="4221"/>
      </w:tblGrid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/>
                <w:b/>
                <w:sz w:val="20"/>
              </w:rPr>
            </w:pPr>
            <w:r w:rsidRPr="00797D8F">
              <w:rPr>
                <w:rFonts w:ascii="Lucida Sans" w:hAnsi="Lucida Sans"/>
                <w:b/>
                <w:sz w:val="20"/>
              </w:rPr>
              <w:t>Website</w:t>
            </w:r>
          </w:p>
          <w:p w:rsidR="00E70F44" w:rsidRPr="00797D8F" w:rsidRDefault="00E70F44" w:rsidP="008F73D4">
            <w:pPr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/>
                <w:b/>
                <w:sz w:val="20"/>
              </w:rPr>
            </w:pPr>
            <w:r w:rsidRPr="00797D8F">
              <w:rPr>
                <w:rFonts w:ascii="Lucida Sans" w:hAnsi="Lucida Sans"/>
                <w:b/>
                <w:sz w:val="20"/>
              </w:rPr>
              <w:t>What it offers</w:t>
            </w: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proofErr w:type="spellStart"/>
            <w:r w:rsidRPr="00797D8F">
              <w:rPr>
                <w:rFonts w:ascii="Lucida Sans" w:hAnsi="Lucida Sans"/>
                <w:sz w:val="20"/>
              </w:rPr>
              <w:t>Twinkl</w:t>
            </w:r>
            <w:proofErr w:type="spellEnd"/>
            <w:r w:rsidRPr="00797D8F">
              <w:rPr>
                <w:rFonts w:ascii="Lucida Sans" w:hAnsi="Lucida Sans"/>
                <w:sz w:val="20"/>
              </w:rPr>
              <w:t xml:space="preserve">  </w:t>
            </w:r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r w:rsidRPr="00797D8F">
              <w:rPr>
                <w:rFonts w:ascii="Lucida Sans" w:hAnsi="Lucida Sans"/>
                <w:sz w:val="20"/>
              </w:rPr>
              <w:t xml:space="preserve">If schools are closed, </w:t>
            </w:r>
            <w:proofErr w:type="spellStart"/>
            <w:r w:rsidRPr="00797D8F">
              <w:rPr>
                <w:rFonts w:ascii="Lucida Sans" w:hAnsi="Lucida Sans"/>
                <w:sz w:val="20"/>
              </w:rPr>
              <w:t>Twinkl</w:t>
            </w:r>
            <w:proofErr w:type="spellEnd"/>
            <w:r w:rsidRPr="00797D8F">
              <w:rPr>
                <w:rFonts w:ascii="Lucida Sans" w:hAnsi="Lucida Sans"/>
                <w:sz w:val="20"/>
              </w:rPr>
              <w:t xml:space="preserve"> have said that they will add free resources for parents. </w:t>
            </w:r>
          </w:p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</w:p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proofErr w:type="spellStart"/>
            <w:r w:rsidRPr="00797D8F">
              <w:rPr>
                <w:rFonts w:ascii="Lucida Sans" w:hAnsi="Lucida Sans"/>
                <w:sz w:val="20"/>
              </w:rPr>
              <w:t>Twinkl</w:t>
            </w:r>
            <w:proofErr w:type="spellEnd"/>
            <w:r w:rsidRPr="00797D8F">
              <w:rPr>
                <w:rFonts w:ascii="Lucida Sans" w:hAnsi="Lucida Sans"/>
                <w:sz w:val="20"/>
              </w:rPr>
              <w:t xml:space="preserve"> covers all subjects for all ages. Lots of great practical activities.</w:t>
            </w:r>
          </w:p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r w:rsidRPr="00797D8F">
              <w:rPr>
                <w:rFonts w:ascii="Lucida Sans" w:hAnsi="Lucida Sans"/>
                <w:sz w:val="20"/>
              </w:rPr>
              <w:t>White Rose Maths</w:t>
            </w:r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r w:rsidRPr="00797D8F">
              <w:rPr>
                <w:rFonts w:ascii="Lucida Sans" w:hAnsi="Lucida Sans"/>
                <w:sz w:val="20"/>
              </w:rPr>
              <w:t xml:space="preserve">Like with </w:t>
            </w:r>
            <w:proofErr w:type="spellStart"/>
            <w:r w:rsidRPr="00797D8F">
              <w:rPr>
                <w:rFonts w:ascii="Lucida Sans" w:hAnsi="Lucida Sans"/>
                <w:sz w:val="20"/>
              </w:rPr>
              <w:t>Twinkl</w:t>
            </w:r>
            <w:proofErr w:type="spellEnd"/>
            <w:r w:rsidRPr="00797D8F">
              <w:rPr>
                <w:rFonts w:ascii="Lucida Sans" w:hAnsi="Lucida Sans"/>
                <w:sz w:val="20"/>
              </w:rPr>
              <w:t>, they have said they will add free resources on.</w:t>
            </w:r>
          </w:p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</w:p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r w:rsidRPr="00797D8F">
              <w:rPr>
                <w:rFonts w:ascii="Lucida Sans" w:hAnsi="Lucida Sans"/>
                <w:sz w:val="20"/>
              </w:rPr>
              <w:t>This is a maths resource.</w:t>
            </w:r>
          </w:p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r w:rsidRPr="00797D8F">
              <w:rPr>
                <w:rFonts w:ascii="Lucida Sans" w:hAnsi="Lucida Sans"/>
                <w:sz w:val="20"/>
              </w:rPr>
              <w:t xml:space="preserve">Primary Resources  </w:t>
            </w:r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r w:rsidRPr="00797D8F">
              <w:rPr>
                <w:rFonts w:ascii="Lucida Sans" w:hAnsi="Lucida Sans"/>
                <w:sz w:val="20"/>
              </w:rPr>
              <w:t>This website has a selection of activities for Maths and English.</w:t>
            </w:r>
          </w:p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r w:rsidRPr="00797D8F">
              <w:rPr>
                <w:rFonts w:ascii="Lucida Sans" w:hAnsi="Lucida Sans"/>
                <w:sz w:val="20"/>
              </w:rPr>
              <w:t>Scholastic</w:t>
            </w:r>
          </w:p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r w:rsidRPr="00797D8F">
              <w:rPr>
                <w:rFonts w:ascii="Lucida Sans" w:hAnsi="Lucida Sans"/>
                <w:sz w:val="20"/>
              </w:rPr>
              <w:t>Free booklets that cover all different aspects of the school curriculum.</w:t>
            </w:r>
          </w:p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r w:rsidRPr="00797D8F">
              <w:rPr>
                <w:rFonts w:ascii="Lucida Sans" w:hAnsi="Lucida Sans"/>
                <w:sz w:val="20"/>
              </w:rPr>
              <w:t>Hamilton Trust</w:t>
            </w:r>
          </w:p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r w:rsidRPr="00797D8F">
              <w:rPr>
                <w:rFonts w:ascii="Lucida Sans" w:hAnsi="Lucida Sans"/>
                <w:sz w:val="20"/>
              </w:rPr>
              <w:t>As above, if schools are closed.</w:t>
            </w: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r w:rsidRPr="00797D8F">
              <w:rPr>
                <w:rFonts w:ascii="Lucida Sans" w:hAnsi="Lucida Sans"/>
                <w:sz w:val="20"/>
              </w:rPr>
              <w:t>Oxford Reading Owl</w:t>
            </w:r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r w:rsidRPr="00797D8F">
              <w:rPr>
                <w:rFonts w:ascii="Lucida Sans" w:hAnsi="Lucida Sans"/>
                <w:sz w:val="20"/>
              </w:rPr>
              <w:t>Lots of reading guidance and activities.</w:t>
            </w:r>
          </w:p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r w:rsidRPr="00797D8F">
              <w:rPr>
                <w:rFonts w:ascii="Lucida Sans" w:hAnsi="Lucida Sans"/>
                <w:sz w:val="20"/>
              </w:rPr>
              <w:t>Reading Zone</w:t>
            </w:r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r w:rsidRPr="00797D8F">
              <w:rPr>
                <w:rFonts w:ascii="Lucida Sans" w:hAnsi="Lucida Sans"/>
                <w:sz w:val="20"/>
              </w:rPr>
              <w:t>Reading extracts. If you log on, children can write their own blogs for the books</w:t>
            </w:r>
          </w:p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Khan Academy</w:t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hyperlink r:id="rId6" w:tgtFrame="_blank" w:history="1">
              <w:r w:rsidRPr="00797D8F">
                <w:rPr>
                  <w:rFonts w:ascii="Lucida Sans" w:hAnsi="Lucida Sans" w:cs="Arial"/>
                  <w:color w:val="1155CC"/>
                  <w:sz w:val="20"/>
                  <w:u w:val="single"/>
                  <w:shd w:val="clear" w:color="auto" w:fill="FFFFFF"/>
                </w:rPr>
                <w:t>https://www.khanacademy.org</w:t>
              </w:r>
            </w:hyperlink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Especially good for maths and computing for all ages but other subjects at Secondary level. Note this uses the U.S. grade system but it's mostly common material.</w:t>
            </w:r>
          </w:p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</w:p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</w:p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</w:p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</w:p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</w:p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</w:p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BBC Learning</w:t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hyperlink r:id="rId7" w:tgtFrame="_blank" w:history="1">
              <w:r w:rsidRPr="00797D8F">
                <w:rPr>
                  <w:rFonts w:ascii="Lucida Sans" w:hAnsi="Lucida Sans" w:cs="Arial"/>
                  <w:color w:val="1155CC"/>
                  <w:sz w:val="20"/>
                  <w:u w:val="single"/>
                  <w:shd w:val="clear" w:color="auto" w:fill="FFFFFF"/>
                </w:rPr>
                <w:t>http://www.bbc.co.uk/learning/coursesearch/</w:t>
              </w:r>
            </w:hyperlink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 xml:space="preserve">This site is old and no longer updated and yet there's so much still available, from language learning to BBC </w:t>
            </w:r>
            <w:proofErr w:type="spellStart"/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Bitesize</w:t>
            </w:r>
            <w:proofErr w:type="spellEnd"/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 xml:space="preserve"> for revision. No TV licence required except for content on BBC iPlayer.</w:t>
            </w: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proofErr w:type="spellStart"/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Blockly</w:t>
            </w:r>
            <w:proofErr w:type="spellEnd"/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hyperlink r:id="rId8" w:tgtFrame="_blank" w:history="1">
              <w:r w:rsidRPr="00797D8F">
                <w:rPr>
                  <w:rFonts w:ascii="Lucida Sans" w:hAnsi="Lucida Sans" w:cs="Arial"/>
                  <w:color w:val="1155CC"/>
                  <w:sz w:val="20"/>
                  <w:u w:val="single"/>
                  <w:shd w:val="clear" w:color="auto" w:fill="FFFFFF"/>
                </w:rPr>
                <w:t>https://blockly.games</w:t>
              </w:r>
            </w:hyperlink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</w:p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Learn computer programming skills - fun and free.</w:t>
            </w: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lastRenderedPageBreak/>
              <w:t>Scratch</w:t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hyperlink r:id="rId9" w:tgtFrame="_blank" w:history="1">
              <w:r w:rsidRPr="00797D8F">
                <w:rPr>
                  <w:rFonts w:ascii="Lucida Sans" w:hAnsi="Lucida Sans" w:cs="Arial"/>
                  <w:color w:val="1155CC"/>
                  <w:sz w:val="20"/>
                  <w:u w:val="single"/>
                  <w:shd w:val="clear" w:color="auto" w:fill="FFFFFF"/>
                </w:rPr>
                <w:t>https://scratch.mit.edu/explore/projects/games/</w:t>
              </w:r>
            </w:hyperlink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Creative computer programming</w:t>
            </w: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National Geographic Kids</w:t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hyperlink r:id="rId10" w:tgtFrame="_blank" w:history="1">
              <w:r w:rsidRPr="00797D8F">
                <w:rPr>
                  <w:rFonts w:ascii="Lucida Sans" w:hAnsi="Lucida Sans" w:cs="Arial"/>
                  <w:color w:val="1155CC"/>
                  <w:sz w:val="20"/>
                  <w:u w:val="single"/>
                  <w:shd w:val="clear" w:color="auto" w:fill="FFFFFF"/>
                </w:rPr>
                <w:t>https://www.natgeokids.com/uk/</w:t>
              </w:r>
            </w:hyperlink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Activities and quizzes for younger kids.</w:t>
            </w: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proofErr w:type="spellStart"/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Duolingo</w:t>
            </w:r>
            <w:proofErr w:type="spellEnd"/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hyperlink r:id="rId11" w:tgtFrame="_blank" w:history="1">
              <w:r w:rsidRPr="00797D8F">
                <w:rPr>
                  <w:rFonts w:ascii="Lucida Sans" w:hAnsi="Lucida Sans" w:cs="Arial"/>
                  <w:color w:val="1155CC"/>
                  <w:sz w:val="20"/>
                  <w:u w:val="single"/>
                  <w:shd w:val="clear" w:color="auto" w:fill="FFFFFF"/>
                </w:rPr>
                <w:t>https://www.duolingo.com</w:t>
              </w:r>
            </w:hyperlink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</w:p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Learn languages for free. Web or app.</w:t>
            </w: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Mystery Science</w:t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hyperlink r:id="rId12" w:tgtFrame="_blank" w:history="1">
              <w:r w:rsidRPr="00797D8F">
                <w:rPr>
                  <w:rFonts w:ascii="Lucida Sans" w:hAnsi="Lucida Sans" w:cs="Arial"/>
                  <w:color w:val="1155CC"/>
                  <w:sz w:val="20"/>
                  <w:u w:val="single"/>
                  <w:shd w:val="clear" w:color="auto" w:fill="FFFFFF"/>
                </w:rPr>
                <w:t>https://mysteryscience.com</w:t>
              </w:r>
            </w:hyperlink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Free science lessons</w:t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The Kids Should See This</w:t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hyperlink r:id="rId13" w:tgtFrame="_blank" w:history="1">
              <w:r w:rsidRPr="00797D8F">
                <w:rPr>
                  <w:rFonts w:ascii="Lucida Sans" w:hAnsi="Lucida Sans" w:cs="Arial"/>
                  <w:color w:val="1155CC"/>
                  <w:sz w:val="20"/>
                  <w:u w:val="single"/>
                  <w:shd w:val="clear" w:color="auto" w:fill="FFFFFF"/>
                </w:rPr>
                <w:t>https://thekidshouldseethis.com</w:t>
              </w:r>
            </w:hyperlink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Wide range of cool educational videos</w:t>
            </w: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Crash Course Kids</w:t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hyperlink r:id="rId14" w:tgtFrame="_blank" w:history="1">
              <w:r w:rsidRPr="00797D8F">
                <w:rPr>
                  <w:rFonts w:ascii="Lucida Sans" w:hAnsi="Lucida Sans" w:cs="Arial"/>
                  <w:color w:val="1155CC"/>
                  <w:sz w:val="20"/>
                  <w:u w:val="single"/>
                  <w:shd w:val="clear" w:color="auto" w:fill="FFFFFF"/>
                </w:rPr>
                <w:t>https://m.youtube.com/user/crashcoursekids</w:t>
              </w:r>
            </w:hyperlink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For a younger audience</w:t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Crest Awards</w:t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hyperlink r:id="rId15" w:tgtFrame="_blank" w:history="1">
              <w:r w:rsidRPr="00797D8F">
                <w:rPr>
                  <w:rFonts w:ascii="Lucida Sans" w:hAnsi="Lucida Sans" w:cs="Arial"/>
                  <w:color w:val="1155CC"/>
                  <w:sz w:val="20"/>
                  <w:u w:val="single"/>
                  <w:shd w:val="clear" w:color="auto" w:fill="FFFFFF"/>
                </w:rPr>
                <w:t>https://www.crestawards.org</w:t>
              </w:r>
            </w:hyperlink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.</w:t>
            </w:r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Science awards you can complete from home</w:t>
            </w: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The Artful Parent</w:t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hyperlink r:id="rId16" w:tgtFrame="_blank" w:history="1">
              <w:r w:rsidRPr="00797D8F">
                <w:rPr>
                  <w:rFonts w:ascii="Lucida Sans" w:hAnsi="Lucida Sans" w:cs="Arial"/>
                  <w:color w:val="1155CC"/>
                  <w:sz w:val="20"/>
                  <w:u w:val="single"/>
                  <w:shd w:val="clear" w:color="auto" w:fill="FFFFFF"/>
                </w:rPr>
                <w:t>https://www.facebook.com/artfulparent/</w:t>
              </w:r>
            </w:hyperlink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Good, free art activities</w:t>
            </w: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Red Ted Art</w:t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hyperlink r:id="rId17" w:tgtFrame="_blank" w:history="1">
              <w:r w:rsidRPr="00797D8F">
                <w:rPr>
                  <w:rFonts w:ascii="Lucida Sans" w:hAnsi="Lucida Sans" w:cs="Arial"/>
                  <w:color w:val="1155CC"/>
                  <w:sz w:val="20"/>
                  <w:u w:val="single"/>
                  <w:shd w:val="clear" w:color="auto" w:fill="FFFFFF"/>
                </w:rPr>
                <w:t>https://www.redtedart.com</w:t>
              </w:r>
            </w:hyperlink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Easy arts and crafts for little ones</w:t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The Imagination Tree</w:t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hyperlink r:id="rId18" w:tgtFrame="_blank" w:history="1">
              <w:r w:rsidRPr="00797D8F">
                <w:rPr>
                  <w:rFonts w:ascii="Lucida Sans" w:hAnsi="Lucida Sans" w:cs="Arial"/>
                  <w:color w:val="1155CC"/>
                  <w:sz w:val="20"/>
                  <w:u w:val="single"/>
                  <w:shd w:val="clear" w:color="auto" w:fill="FFFFFF"/>
                </w:rPr>
                <w:t>https://theimaginationtree.com</w:t>
              </w:r>
            </w:hyperlink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Creative art and craft activities for the very youngest.</w:t>
            </w: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British Council</w:t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hyperlink r:id="rId19" w:tgtFrame="_blank" w:history="1">
              <w:r w:rsidRPr="00797D8F">
                <w:rPr>
                  <w:rFonts w:ascii="Lucida Sans" w:hAnsi="Lucida Sans" w:cs="Arial"/>
                  <w:color w:val="1155CC"/>
                  <w:sz w:val="20"/>
                  <w:u w:val="single"/>
                  <w:shd w:val="clear" w:color="auto" w:fill="FFFFFF"/>
                </w:rPr>
                <w:t>https://www.britishcouncil.org/school-resources/find</w:t>
              </w:r>
            </w:hyperlink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Resources for English language learning</w:t>
            </w: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 w:cs="Arial"/>
                <w:color w:val="1155CC"/>
                <w:sz w:val="20"/>
                <w:u w:val="single"/>
                <w:shd w:val="clear" w:color="auto" w:fill="FFFFFF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Geography Games</w:t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hyperlink r:id="rId20" w:tgtFrame="_blank" w:history="1">
              <w:r w:rsidRPr="00797D8F">
                <w:rPr>
                  <w:rFonts w:ascii="Lucida Sans" w:hAnsi="Lucida Sans" w:cs="Arial"/>
                  <w:color w:val="1155CC"/>
                  <w:sz w:val="20"/>
                  <w:u w:val="single"/>
                  <w:shd w:val="clear" w:color="auto" w:fill="FFFFFF"/>
                </w:rPr>
                <w:t>https://world-geography-games.com/world.html</w:t>
              </w:r>
            </w:hyperlink>
          </w:p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Geography gaming!</w:t>
            </w: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Blue Peter Badges</w:t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hyperlink r:id="rId21" w:tgtFrame="_blank" w:history="1">
              <w:r w:rsidRPr="00797D8F">
                <w:rPr>
                  <w:rFonts w:ascii="Lucida Sans" w:hAnsi="Lucida Sans" w:cs="Arial"/>
                  <w:color w:val="1155CC"/>
                  <w:sz w:val="20"/>
                  <w:u w:val="single"/>
                  <w:shd w:val="clear" w:color="auto" w:fill="FFFFFF"/>
                </w:rPr>
                <w:t>https://www.bbc.co.uk/cbbc/joinin/about-blue-peter-badges</w:t>
              </w:r>
            </w:hyperlink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If you have a stamp and a nearby post box.</w:t>
            </w: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  <w:proofErr w:type="spellStart"/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Cbeebies</w:t>
            </w:r>
            <w:proofErr w:type="spellEnd"/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 xml:space="preserve"> Radio</w:t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hyperlink r:id="rId22" w:tgtFrame="_blank" w:history="1">
              <w:r w:rsidRPr="00797D8F">
                <w:rPr>
                  <w:rFonts w:ascii="Lucida Sans" w:hAnsi="Lucida Sans" w:cs="Arial"/>
                  <w:color w:val="1155CC"/>
                  <w:sz w:val="20"/>
                  <w:u w:val="single"/>
                  <w:shd w:val="clear" w:color="auto" w:fill="FFFFFF"/>
                </w:rPr>
                <w:t>https://www.bbc.co.uk/cbeebies/radio</w:t>
              </w:r>
            </w:hyperlink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Listening activities for the younger ones.</w:t>
            </w: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  <w:proofErr w:type="spellStart"/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Tinkercad</w:t>
            </w:r>
            <w:proofErr w:type="spellEnd"/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hyperlink r:id="rId23" w:tgtFrame="_blank" w:history="1">
              <w:r w:rsidRPr="00797D8F">
                <w:rPr>
                  <w:rFonts w:ascii="Lucida Sans" w:hAnsi="Lucida Sans" w:cs="Arial"/>
                  <w:color w:val="1155CC"/>
                  <w:sz w:val="20"/>
                  <w:u w:val="single"/>
                  <w:shd w:val="clear" w:color="auto" w:fill="FFFFFF"/>
                </w:rPr>
                <w:t>https://www.tinkercad.com</w:t>
              </w:r>
            </w:hyperlink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All kinds of making.</w:t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>Nature Detectives</w:t>
            </w:r>
            <w:r w:rsidRPr="00797D8F">
              <w:rPr>
                <w:rFonts w:ascii="Lucida Sans" w:hAnsi="Lucida Sans" w:cs="Arial"/>
                <w:color w:val="222222"/>
                <w:sz w:val="20"/>
              </w:rPr>
              <w:br/>
            </w:r>
            <w:hyperlink r:id="rId24" w:tgtFrame="_blank" w:history="1">
              <w:r w:rsidRPr="00797D8F">
                <w:rPr>
                  <w:rFonts w:ascii="Lucida Sans" w:hAnsi="Lucida Sans" w:cs="Arial"/>
                  <w:color w:val="1155CC"/>
                  <w:sz w:val="20"/>
                  <w:u w:val="single"/>
                  <w:shd w:val="clear" w:color="auto" w:fill="FFFFFF"/>
                </w:rPr>
                <w:t>https://naturedetectives.woodlandtrust.org.uk/naturedetectives/</w:t>
              </w:r>
            </w:hyperlink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</w:pPr>
          </w:p>
        </w:tc>
      </w:tr>
      <w:tr w:rsidR="00E70F44" w:rsidRPr="00797D8F" w:rsidTr="008F73D4">
        <w:tc>
          <w:tcPr>
            <w:tcW w:w="9016" w:type="dxa"/>
            <w:gridSpan w:val="2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r w:rsidRPr="00797D8F">
              <w:rPr>
                <w:rFonts w:ascii="Lucida Sans" w:hAnsi="Lucida Sans"/>
                <w:b/>
                <w:bCs/>
                <w:sz w:val="20"/>
              </w:rPr>
              <w:t>Active websites to help get the children moving</w:t>
            </w:r>
            <w:r w:rsidRPr="00797D8F">
              <w:rPr>
                <w:rFonts w:ascii="Lucida Sans" w:hAnsi="Lucida Sans" w:cs="Arial"/>
                <w:color w:val="222222"/>
                <w:sz w:val="20"/>
                <w:shd w:val="clear" w:color="auto" w:fill="FFFFFF"/>
              </w:rPr>
              <w:t xml:space="preserve"> A lot of these can be done in a garden, or if you can get to a remote forest location!</w:t>
            </w:r>
          </w:p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hyperlink r:id="rId25" w:history="1">
              <w:r w:rsidRPr="00797D8F">
                <w:rPr>
                  <w:rStyle w:val="Hyperlink"/>
                  <w:rFonts w:ascii="Lucida Sans" w:hAnsi="Lucida Sans"/>
                  <w:sz w:val="20"/>
                </w:rPr>
                <w:t>https://www.gonoodle.com/</w:t>
              </w:r>
            </w:hyperlink>
          </w:p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</w:p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hyperlink r:id="rId26" w:history="1">
              <w:r w:rsidRPr="00797D8F">
                <w:rPr>
                  <w:rStyle w:val="Hyperlink"/>
                  <w:rFonts w:ascii="Lucida Sans" w:hAnsi="Lucida Sans"/>
                  <w:sz w:val="20"/>
                </w:rPr>
                <w:t>https://take10.net/</w:t>
              </w:r>
            </w:hyperlink>
            <w:r w:rsidRPr="00797D8F">
              <w:rPr>
                <w:rFonts w:ascii="Lucida Sans" w:hAnsi="Lucida Sans"/>
                <w:sz w:val="20"/>
              </w:rPr>
              <w:t xml:space="preserve">                                                             </w:t>
            </w: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hyperlink r:id="rId27" w:history="1">
              <w:r w:rsidRPr="00797D8F">
                <w:rPr>
                  <w:rStyle w:val="Hyperlink"/>
                  <w:rFonts w:ascii="Lucida Sans" w:hAnsi="Lucida Sans"/>
                  <w:sz w:val="20"/>
                </w:rPr>
                <w:t>https://energetic.education/resources/</w:t>
              </w:r>
            </w:hyperlink>
          </w:p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hyperlink r:id="rId28" w:history="1">
              <w:r w:rsidRPr="00797D8F">
                <w:rPr>
                  <w:rStyle w:val="Hyperlink"/>
                  <w:rFonts w:ascii="Lucida Sans" w:hAnsi="Lucida Sans"/>
                  <w:sz w:val="20"/>
                </w:rPr>
                <w:t>www.jumpstartjonny.co.uk</w:t>
              </w:r>
            </w:hyperlink>
          </w:p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hyperlink r:id="rId29" w:history="1">
              <w:r w:rsidRPr="00797D8F">
                <w:rPr>
                  <w:rStyle w:val="Hyperlink"/>
                  <w:rFonts w:ascii="Lucida Sans" w:hAnsi="Lucida Sans"/>
                  <w:sz w:val="20"/>
                </w:rPr>
                <w:t>https://www.phizifit.com/</w:t>
              </w:r>
            </w:hyperlink>
          </w:p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  <w:hyperlink r:id="rId30" w:history="1">
              <w:r w:rsidRPr="00797D8F">
                <w:rPr>
                  <w:rStyle w:val="Hyperlink"/>
                  <w:rFonts w:ascii="Lucida Sans" w:hAnsi="Lucida Sans"/>
                  <w:sz w:val="20"/>
                </w:rPr>
                <w:t>https://www.bbc.co.uk/teach/supermovers</w:t>
              </w:r>
            </w:hyperlink>
          </w:p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</w:p>
        </w:tc>
      </w:tr>
      <w:tr w:rsidR="00E70F44" w:rsidRPr="00797D8F" w:rsidTr="008F73D4">
        <w:tc>
          <w:tcPr>
            <w:tcW w:w="4531" w:type="dxa"/>
          </w:tcPr>
          <w:p w:rsidR="00E70F44" w:rsidRPr="00797D8F" w:rsidRDefault="00E70F44" w:rsidP="008F73D4">
            <w:pPr>
              <w:rPr>
                <w:rStyle w:val="Hyperlink"/>
                <w:rFonts w:ascii="Lucida Sans" w:hAnsi="Lucida Sans"/>
                <w:sz w:val="20"/>
              </w:rPr>
            </w:pPr>
            <w:hyperlink r:id="rId31" w:history="1">
              <w:r w:rsidRPr="00797D8F">
                <w:rPr>
                  <w:rStyle w:val="Hyperlink"/>
                  <w:rFonts w:ascii="Lucida Sans" w:hAnsi="Lucida Sans"/>
                  <w:sz w:val="20"/>
                </w:rPr>
                <w:t>https://www.cosmickids.com/</w:t>
              </w:r>
            </w:hyperlink>
          </w:p>
          <w:p w:rsidR="00E70F44" w:rsidRPr="00797D8F" w:rsidRDefault="00E70F44" w:rsidP="008F73D4">
            <w:pPr>
              <w:rPr>
                <w:rStyle w:val="Hyperlink"/>
                <w:rFonts w:ascii="Lucida Sans" w:hAnsi="Lucida Sans"/>
                <w:sz w:val="20"/>
              </w:rPr>
            </w:pPr>
          </w:p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4485" w:type="dxa"/>
          </w:tcPr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</w:p>
          <w:p w:rsidR="00E70F44" w:rsidRPr="00797D8F" w:rsidRDefault="00E70F44" w:rsidP="008F73D4">
            <w:pPr>
              <w:rPr>
                <w:rFonts w:ascii="Lucida Sans" w:hAnsi="Lucida Sans"/>
                <w:sz w:val="20"/>
              </w:rPr>
            </w:pPr>
          </w:p>
        </w:tc>
      </w:tr>
    </w:tbl>
    <w:p w:rsidR="005F6878" w:rsidRDefault="005F6878">
      <w:bookmarkStart w:id="0" w:name="_GoBack"/>
      <w:bookmarkEnd w:id="0"/>
    </w:p>
    <w:sectPr w:rsidR="005F6878" w:rsidSect="00E70F44">
      <w:headerReference w:type="default" r:id="rId3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44" w:rsidRDefault="00E70F44" w:rsidP="00E70F44">
      <w:pPr>
        <w:spacing w:after="0" w:line="240" w:lineRule="auto"/>
      </w:pPr>
      <w:r>
        <w:separator/>
      </w:r>
    </w:p>
  </w:endnote>
  <w:endnote w:type="continuationSeparator" w:id="0">
    <w:p w:rsidR="00E70F44" w:rsidRDefault="00E70F44" w:rsidP="00E7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44" w:rsidRDefault="00E70F44" w:rsidP="00E70F44">
      <w:pPr>
        <w:spacing w:after="0" w:line="240" w:lineRule="auto"/>
      </w:pPr>
      <w:r>
        <w:separator/>
      </w:r>
    </w:p>
  </w:footnote>
  <w:footnote w:type="continuationSeparator" w:id="0">
    <w:p w:rsidR="00E70F44" w:rsidRDefault="00E70F44" w:rsidP="00E7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44" w:rsidRPr="00797D8F" w:rsidRDefault="00E70F44" w:rsidP="00E70F44">
    <w:pPr>
      <w:rPr>
        <w:rFonts w:ascii="Lucida Sans" w:hAnsi="Lucida Sans"/>
        <w:b/>
        <w:szCs w:val="24"/>
        <w:u w:val="single"/>
      </w:rPr>
    </w:pPr>
    <w:r w:rsidRPr="00797D8F">
      <w:rPr>
        <w:rFonts w:ascii="Lucida Sans" w:hAnsi="Lucida Sans"/>
        <w:noProof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D14C91D" wp14:editId="71741D39">
          <wp:simplePos x="0" y="0"/>
          <wp:positionH relativeFrom="margin">
            <wp:align>center</wp:align>
          </wp:positionH>
          <wp:positionV relativeFrom="paragraph">
            <wp:posOffset>-351347</wp:posOffset>
          </wp:positionV>
          <wp:extent cx="885825" cy="8805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0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0F44" w:rsidRDefault="00E70F44" w:rsidP="00E70F44">
    <w:pPr>
      <w:jc w:val="center"/>
      <w:rPr>
        <w:rFonts w:ascii="Lucida Sans" w:hAnsi="Lucida Sans"/>
        <w:b/>
        <w:szCs w:val="24"/>
        <w:u w:val="single"/>
      </w:rPr>
    </w:pPr>
  </w:p>
  <w:p w:rsidR="00E70F44" w:rsidRPr="00797D8F" w:rsidRDefault="00E70F44" w:rsidP="00E70F44">
    <w:pPr>
      <w:jc w:val="center"/>
      <w:rPr>
        <w:rFonts w:ascii="Lucida Sans" w:hAnsi="Lucida Sans"/>
        <w:b/>
        <w:szCs w:val="24"/>
        <w:u w:val="single"/>
      </w:rPr>
    </w:pPr>
    <w:r w:rsidRPr="00797D8F">
      <w:rPr>
        <w:rFonts w:ascii="Lucida Sans" w:hAnsi="Lucida Sans"/>
        <w:b/>
        <w:szCs w:val="24"/>
        <w:u w:val="single"/>
      </w:rPr>
      <w:t>Useful Websites for Parents</w:t>
    </w:r>
  </w:p>
  <w:p w:rsidR="00E70F44" w:rsidRDefault="00E70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44"/>
    <w:rsid w:val="005F6878"/>
    <w:rsid w:val="00E435B6"/>
    <w:rsid w:val="00E7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B039"/>
  <w15:chartTrackingRefBased/>
  <w15:docId w15:val="{3C484885-66DD-4C8D-BA42-32ED8BCC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F44"/>
    <w:rPr>
      <w:color w:val="0000FF"/>
      <w:u w:val="single"/>
    </w:rPr>
  </w:style>
  <w:style w:type="table" w:styleId="TableGrid">
    <w:name w:val="Table Grid"/>
    <w:basedOn w:val="TableNormal"/>
    <w:uiPriority w:val="39"/>
    <w:rsid w:val="00E7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44"/>
  </w:style>
  <w:style w:type="paragraph" w:styleId="Footer">
    <w:name w:val="footer"/>
    <w:basedOn w:val="Normal"/>
    <w:link w:val="FooterChar"/>
    <w:uiPriority w:val="99"/>
    <w:unhideWhenUsed/>
    <w:rsid w:val="00E70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44"/>
  </w:style>
  <w:style w:type="paragraph" w:styleId="BalloonText">
    <w:name w:val="Balloon Text"/>
    <w:basedOn w:val="Normal"/>
    <w:link w:val="BalloonTextChar"/>
    <w:uiPriority w:val="99"/>
    <w:semiHidden/>
    <w:unhideWhenUsed/>
    <w:rsid w:val="00E7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ckly.games/" TargetMode="External"/><Relationship Id="rId13" Type="http://schemas.openxmlformats.org/officeDocument/2006/relationships/hyperlink" Target="https://thekidshouldseethis.com/" TargetMode="External"/><Relationship Id="rId18" Type="http://schemas.openxmlformats.org/officeDocument/2006/relationships/hyperlink" Target="https://theimaginationtree.com/" TargetMode="External"/><Relationship Id="rId26" Type="http://schemas.openxmlformats.org/officeDocument/2006/relationships/hyperlink" Target="https://take10.n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cbbc/joinin/about-blue-peter-badge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bc.co.uk/learning/coursesearch/" TargetMode="External"/><Relationship Id="rId12" Type="http://schemas.openxmlformats.org/officeDocument/2006/relationships/hyperlink" Target="https://mysteryscience.com/" TargetMode="External"/><Relationship Id="rId17" Type="http://schemas.openxmlformats.org/officeDocument/2006/relationships/hyperlink" Target="https://www.redtedart.com/" TargetMode="External"/><Relationship Id="rId25" Type="http://schemas.openxmlformats.org/officeDocument/2006/relationships/hyperlink" Target="https://www.gonoodle.com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artfulparent/" TargetMode="External"/><Relationship Id="rId20" Type="http://schemas.openxmlformats.org/officeDocument/2006/relationships/hyperlink" Target="https://world-geography-games.com/world.html" TargetMode="External"/><Relationship Id="rId29" Type="http://schemas.openxmlformats.org/officeDocument/2006/relationships/hyperlink" Target="https://www.phizifit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hanacademy.org/" TargetMode="External"/><Relationship Id="rId11" Type="http://schemas.openxmlformats.org/officeDocument/2006/relationships/hyperlink" Target="https://www.duolingo.com/" TargetMode="External"/><Relationship Id="rId24" Type="http://schemas.openxmlformats.org/officeDocument/2006/relationships/hyperlink" Target="https://naturedetectives.woodlandtrust.org.uk/naturedetectives/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crestawards.org/" TargetMode="External"/><Relationship Id="rId23" Type="http://schemas.openxmlformats.org/officeDocument/2006/relationships/hyperlink" Target="https://www.tinkercad.com/" TargetMode="External"/><Relationship Id="rId28" Type="http://schemas.openxmlformats.org/officeDocument/2006/relationships/hyperlink" Target="http://www.jumpstartjonny.co.uk" TargetMode="External"/><Relationship Id="rId10" Type="http://schemas.openxmlformats.org/officeDocument/2006/relationships/hyperlink" Target="https://www.natgeokids.com/uk/" TargetMode="External"/><Relationship Id="rId19" Type="http://schemas.openxmlformats.org/officeDocument/2006/relationships/hyperlink" Target="https://www.britishcouncil.org/school-resources/find" TargetMode="External"/><Relationship Id="rId31" Type="http://schemas.openxmlformats.org/officeDocument/2006/relationships/hyperlink" Target="https://www.cosmickid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ratch.mit.edu/explore/projects/games/" TargetMode="External"/><Relationship Id="rId14" Type="http://schemas.openxmlformats.org/officeDocument/2006/relationships/hyperlink" Target="https://m.youtube.com/user/crashcoursekids" TargetMode="External"/><Relationship Id="rId22" Type="http://schemas.openxmlformats.org/officeDocument/2006/relationships/hyperlink" Target="https://www.bbc.co.uk/cbeebies/radio" TargetMode="External"/><Relationship Id="rId27" Type="http://schemas.openxmlformats.org/officeDocument/2006/relationships/hyperlink" Target="https://energetic.education/resources/" TargetMode="External"/><Relationship Id="rId30" Type="http://schemas.openxmlformats.org/officeDocument/2006/relationships/hyperlink" Target="https://www.bbc.co.uk/teach/supermov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Norris</dc:creator>
  <cp:keywords/>
  <dc:description/>
  <cp:lastModifiedBy>Miss Norris</cp:lastModifiedBy>
  <cp:revision>1</cp:revision>
  <cp:lastPrinted>2020-03-18T11:55:00Z</cp:lastPrinted>
  <dcterms:created xsi:type="dcterms:W3CDTF">2020-03-18T11:53:00Z</dcterms:created>
  <dcterms:modified xsi:type="dcterms:W3CDTF">2020-03-18T11:55:00Z</dcterms:modified>
</cp:coreProperties>
</file>